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0F1" w:rsidRPr="00BB40A8" w:rsidRDefault="006F260F" w:rsidP="00605325">
      <w:pPr>
        <w:rPr>
          <w:b/>
          <w:sz w:val="32"/>
          <w:szCs w:val="32"/>
        </w:rPr>
      </w:pPr>
      <w:proofErr w:type="gramStart"/>
      <w:r w:rsidRPr="00BB40A8">
        <w:rPr>
          <w:b/>
          <w:sz w:val="32"/>
          <w:szCs w:val="32"/>
        </w:rPr>
        <w:t>Documentos necessário para lavrar escritura</w:t>
      </w:r>
      <w:proofErr w:type="gramEnd"/>
    </w:p>
    <w:p w:rsidR="006F260F" w:rsidRDefault="006F260F" w:rsidP="00605325"/>
    <w:p w:rsidR="006F260F" w:rsidRDefault="006F260F" w:rsidP="006F260F">
      <w:r>
        <w:t xml:space="preserve">A escritura pública é um documento elaborado em cartório, por agente que detém a fé pública. Esse documento é apto a ser registrado no cartório de imóveis, transmitindo a propriedade de determinado bem imóvel.  </w:t>
      </w:r>
    </w:p>
    <w:p w:rsidR="006F260F" w:rsidRPr="00BB40A8" w:rsidRDefault="006F260F" w:rsidP="006F260F">
      <w:pPr>
        <w:rPr>
          <w:b/>
          <w:sz w:val="28"/>
          <w:szCs w:val="28"/>
        </w:rPr>
      </w:pPr>
      <w:r w:rsidRPr="00BB40A8">
        <w:rPr>
          <w:b/>
          <w:sz w:val="28"/>
          <w:szCs w:val="28"/>
        </w:rPr>
        <w:t>ESCRITURA DE COMPRA E VENDA DE BENS</w:t>
      </w:r>
    </w:p>
    <w:p w:rsidR="006F260F" w:rsidRDefault="006F260F" w:rsidP="006F260F">
      <w:r>
        <w:t xml:space="preserve">A Escritura de Venda e Compra é o ato lavrado no Cartório de Notas utilizado para transferir a propriedade de um determinado bem (móvel ou imóvel) de uma pessoa para outra. Além de mais segura, a Escritura Pública pode ter um custo menor que um contrato particular. </w:t>
      </w:r>
    </w:p>
    <w:p w:rsidR="006F260F" w:rsidRDefault="006F260F" w:rsidP="006F260F">
      <w:r>
        <w:t>A escritura de compra e venda deve ser feita no Cartório de Notas, mediante agendamento prévio, para que seja coletada a documentação necessária à realização do negócio jurídico, bem como para que sejam feitos eventuais esclarecimentos às partes.</w:t>
      </w:r>
    </w:p>
    <w:p w:rsidR="006F260F" w:rsidRDefault="006F260F" w:rsidP="006F260F">
      <w:r>
        <w:t>Na data marcada, os interessados devem comparecer ao cartório, de posse de seus documentos pessoais originais, para a assinatura da escritura.</w:t>
      </w:r>
    </w:p>
    <w:p w:rsidR="006F260F" w:rsidRDefault="006F260F" w:rsidP="006F260F">
      <w:r>
        <w:t>A escritura pública é obrigatória para a transferência de bens imóveis de valor superior a 30 salários mínimos.</w:t>
      </w:r>
    </w:p>
    <w:p w:rsidR="006F260F" w:rsidRPr="00BB40A8" w:rsidRDefault="006F260F" w:rsidP="006F260F">
      <w:pPr>
        <w:rPr>
          <w:b/>
        </w:rPr>
      </w:pPr>
      <w:r w:rsidRPr="00BB40A8">
        <w:rPr>
          <w:b/>
        </w:rPr>
        <w:t xml:space="preserve">Atenção: Depois de lavrada a escritura de compra e venda do imóvel, ela deve ser registrada no cartório de Registro de Imóveis.  </w:t>
      </w:r>
    </w:p>
    <w:p w:rsidR="006F260F" w:rsidRPr="00BB40A8" w:rsidRDefault="006F260F" w:rsidP="006F260F">
      <w:pPr>
        <w:rPr>
          <w:b/>
          <w:sz w:val="24"/>
          <w:szCs w:val="24"/>
        </w:rPr>
      </w:pPr>
      <w:r w:rsidRPr="00BB40A8">
        <w:rPr>
          <w:b/>
          <w:sz w:val="24"/>
          <w:szCs w:val="24"/>
        </w:rPr>
        <w:t>ESCRITURA DE DOAÇÃO DE BENS</w:t>
      </w:r>
    </w:p>
    <w:p w:rsidR="006F260F" w:rsidRDefault="006F260F" w:rsidP="006F260F">
      <w:r>
        <w:t xml:space="preserve">A escritura de doação deve ser agendada com o tabelião ou com um de seus escreventes, sendo recomendável que a parte faça o agendamento pessoalmente para entregar a documentação que possui e ser orientada sobre a necessidade de reunir outros documentos. </w:t>
      </w:r>
    </w:p>
    <w:p w:rsidR="006F260F" w:rsidRDefault="006F260F" w:rsidP="006F260F">
      <w:r>
        <w:t>Na data marcada, as partes comparecerão ao tabelionato de notas, munidas de seus documentos pessoais originais, para assinar a escritura. A assinatura da escritura será feita por todas as partes no mesmo momento. Aquele que vai receber o bem em doação também precisa estar presente, para aceitar o bem doado.</w:t>
      </w:r>
    </w:p>
    <w:p w:rsidR="006F260F" w:rsidRDefault="006F260F" w:rsidP="006F260F">
      <w:r>
        <w:t xml:space="preserve">Não é admitido que apenas uma das partes </w:t>
      </w:r>
      <w:proofErr w:type="gramStart"/>
      <w:r>
        <w:t>assine</w:t>
      </w:r>
      <w:proofErr w:type="gramEnd"/>
      <w:r>
        <w:t>, deixando para que a outra parte assine posteriormente.</w:t>
      </w:r>
    </w:p>
    <w:p w:rsidR="006F260F" w:rsidRDefault="006F260F" w:rsidP="006F260F">
      <w:r>
        <w:t>A escritura pública é obrigatória para a transferência de bens imóveis de valor superior a 30 salários mínimos. Atenção: Depois de lavrada a escritura de doação do imóvel, ela deve ser registrada no cartório de Registro de Imóveis.</w:t>
      </w:r>
    </w:p>
    <w:p w:rsidR="00BB40A8" w:rsidRDefault="00BB40A8" w:rsidP="006F260F">
      <w:pPr>
        <w:rPr>
          <w:b/>
          <w:sz w:val="28"/>
          <w:szCs w:val="28"/>
        </w:rPr>
      </w:pPr>
    </w:p>
    <w:p w:rsidR="00BB40A8" w:rsidRDefault="00BB40A8" w:rsidP="006F260F">
      <w:pPr>
        <w:rPr>
          <w:b/>
          <w:sz w:val="28"/>
          <w:szCs w:val="28"/>
        </w:rPr>
      </w:pPr>
    </w:p>
    <w:p w:rsidR="006F260F" w:rsidRPr="00BB40A8" w:rsidRDefault="006F260F" w:rsidP="006F260F">
      <w:pPr>
        <w:rPr>
          <w:b/>
          <w:sz w:val="28"/>
          <w:szCs w:val="28"/>
        </w:rPr>
      </w:pPr>
      <w:r w:rsidRPr="00BB40A8">
        <w:rPr>
          <w:b/>
          <w:sz w:val="28"/>
          <w:szCs w:val="28"/>
        </w:rPr>
        <w:t>Doação com reserva de usufruto</w:t>
      </w:r>
    </w:p>
    <w:p w:rsidR="006F260F" w:rsidRDefault="006F260F" w:rsidP="006F260F">
      <w:r>
        <w:t>Na doação com reserva de usufruto transmite-se somente a nua-propriedade para o donatário, sendo que o usufruto fica reservado ao doador. Isso significa que o doador tem o direito permanecer no uso e no gozo do imóvel pelo prazo estipulado, que pode ser vitalício.</w:t>
      </w:r>
    </w:p>
    <w:p w:rsidR="006F260F" w:rsidRPr="00BB40A8" w:rsidRDefault="006F260F" w:rsidP="006F260F">
      <w:pPr>
        <w:rPr>
          <w:b/>
          <w:sz w:val="28"/>
          <w:szCs w:val="28"/>
        </w:rPr>
      </w:pPr>
      <w:r w:rsidRPr="00BB40A8">
        <w:rPr>
          <w:b/>
          <w:sz w:val="28"/>
          <w:szCs w:val="28"/>
        </w:rPr>
        <w:t xml:space="preserve">Documentos necessários: </w:t>
      </w:r>
    </w:p>
    <w:p w:rsidR="006F260F" w:rsidRPr="00BB40A8" w:rsidRDefault="006F260F" w:rsidP="006F260F">
      <w:pPr>
        <w:rPr>
          <w:b/>
        </w:rPr>
      </w:pPr>
      <w:r w:rsidRPr="00BB40A8">
        <w:rPr>
          <w:b/>
        </w:rPr>
        <w:t>DO IMÓVEL:</w:t>
      </w:r>
    </w:p>
    <w:p w:rsidR="006F260F" w:rsidRDefault="006F260F" w:rsidP="006F260F">
      <w:r>
        <w:t>- Certidão negativa de ônus e alienações, atualizada (30 dias), expedida pelo Registro de Imóveis competente (original</w:t>
      </w:r>
      <w:proofErr w:type="gramStart"/>
      <w:r>
        <w:t>)</w:t>
      </w:r>
      <w:proofErr w:type="gramEnd"/>
    </w:p>
    <w:p w:rsidR="006F260F" w:rsidRPr="00BB40A8" w:rsidRDefault="006F260F" w:rsidP="006F260F">
      <w:pPr>
        <w:rPr>
          <w:b/>
        </w:rPr>
      </w:pPr>
      <w:r w:rsidRPr="00BB40A8">
        <w:rPr>
          <w:b/>
        </w:rPr>
        <w:t>Urbano:</w:t>
      </w:r>
    </w:p>
    <w:p w:rsidR="006F260F" w:rsidRDefault="006F260F" w:rsidP="006F260F">
      <w:r>
        <w:t xml:space="preserve">- Certidão Negativa sobre Tributos </w:t>
      </w:r>
      <w:proofErr w:type="gramStart"/>
      <w:r>
        <w:t>Imobiliários, expedida pela Prefeitura do Município de situação do imóvel, se não dispensada pelo comprador</w:t>
      </w:r>
      <w:proofErr w:type="gramEnd"/>
      <w:r>
        <w:t xml:space="preserve"> </w:t>
      </w:r>
    </w:p>
    <w:p w:rsidR="006F260F" w:rsidRDefault="006F260F" w:rsidP="006F260F">
      <w:r>
        <w:t>- Número de inscrição do Imóvel na Prefeitura Municipal e Valor Venal (vide carnê do IPTU)</w:t>
      </w:r>
    </w:p>
    <w:p w:rsidR="006F260F" w:rsidRPr="00BB40A8" w:rsidRDefault="006F260F" w:rsidP="006F260F">
      <w:pPr>
        <w:rPr>
          <w:b/>
        </w:rPr>
      </w:pPr>
      <w:r>
        <w:t xml:space="preserve"> </w:t>
      </w:r>
      <w:r w:rsidRPr="00BB40A8">
        <w:rPr>
          <w:b/>
        </w:rPr>
        <w:t>Rural:</w:t>
      </w:r>
    </w:p>
    <w:p w:rsidR="006F260F" w:rsidRDefault="006F260F" w:rsidP="006F260F">
      <w:r>
        <w:t xml:space="preserve">- CCIR Atualizado (www.incra.gov.br); </w:t>
      </w:r>
    </w:p>
    <w:p w:rsidR="006F260F" w:rsidRDefault="006F260F" w:rsidP="006F260F">
      <w:r>
        <w:t xml:space="preserve">- Certidão Negativa de Débito de Imóvel Rural (www.receita.fazenda.gov.br) ou comprovante de pagamento dos </w:t>
      </w:r>
      <w:proofErr w:type="gramStart"/>
      <w:r>
        <w:t>5</w:t>
      </w:r>
      <w:proofErr w:type="gramEnd"/>
      <w:r>
        <w:t xml:space="preserve"> últimos </w:t>
      </w:r>
      <w:proofErr w:type="spellStart"/>
      <w:r>
        <w:t>ITRs</w:t>
      </w:r>
      <w:proofErr w:type="spellEnd"/>
      <w:r>
        <w:t xml:space="preserve"> (c/ declaração + recibo de entrega); </w:t>
      </w:r>
    </w:p>
    <w:p w:rsidR="006F260F" w:rsidRDefault="006F260F" w:rsidP="006F260F">
      <w:r>
        <w:t>- última Declaração do ITR (c/ recibo de entrega);</w:t>
      </w:r>
    </w:p>
    <w:p w:rsidR="006F260F" w:rsidRPr="00BB40A8" w:rsidRDefault="006F260F" w:rsidP="006F260F">
      <w:pPr>
        <w:rPr>
          <w:b/>
        </w:rPr>
      </w:pPr>
      <w:r w:rsidRPr="00BB40A8">
        <w:rPr>
          <w:b/>
        </w:rPr>
        <w:t xml:space="preserve"> </w:t>
      </w:r>
      <w:proofErr w:type="gramStart"/>
      <w:r w:rsidRPr="00BB40A8">
        <w:rPr>
          <w:b/>
        </w:rPr>
        <w:t>DOS VENDEDOR</w:t>
      </w:r>
      <w:proofErr w:type="gramEnd"/>
      <w:r w:rsidRPr="00BB40A8">
        <w:rPr>
          <w:b/>
        </w:rPr>
        <w:t>(es) e COMPRADOR(es):</w:t>
      </w:r>
    </w:p>
    <w:p w:rsidR="006F260F" w:rsidRPr="00BB40A8" w:rsidRDefault="006F260F" w:rsidP="006F260F">
      <w:pPr>
        <w:rPr>
          <w:b/>
          <w:sz w:val="24"/>
          <w:szCs w:val="24"/>
        </w:rPr>
      </w:pPr>
      <w:r w:rsidRPr="00BB40A8">
        <w:rPr>
          <w:b/>
          <w:sz w:val="24"/>
          <w:szCs w:val="24"/>
        </w:rPr>
        <w:t>Pessoa Física:</w:t>
      </w:r>
    </w:p>
    <w:p w:rsidR="006F260F" w:rsidRDefault="006F260F" w:rsidP="006F260F">
      <w:r>
        <w:t xml:space="preserve">- Cópia da cédula de identidade RG ou equivalente </w:t>
      </w:r>
    </w:p>
    <w:p w:rsidR="006F260F" w:rsidRDefault="006F260F" w:rsidP="006F260F">
      <w:r>
        <w:t xml:space="preserve">- Indicação do Cadastro de Pessoa Física do Ministério da Fazenda (CPF/MF) </w:t>
      </w:r>
    </w:p>
    <w:p w:rsidR="006F260F" w:rsidRDefault="006F260F" w:rsidP="006F260F">
      <w:r>
        <w:t>- Cópia da Certidão de Casamento (se for o caso), ou equivalente para comprovação de estado civil.</w:t>
      </w:r>
    </w:p>
    <w:p w:rsidR="006F260F" w:rsidRPr="00BB40A8" w:rsidRDefault="006F260F" w:rsidP="006F260F">
      <w:pPr>
        <w:rPr>
          <w:b/>
          <w:sz w:val="24"/>
          <w:szCs w:val="24"/>
        </w:rPr>
      </w:pPr>
      <w:r w:rsidRPr="00BB40A8">
        <w:rPr>
          <w:b/>
          <w:sz w:val="24"/>
          <w:szCs w:val="24"/>
        </w:rPr>
        <w:t xml:space="preserve"> Pessoa Jurídica:</w:t>
      </w:r>
    </w:p>
    <w:p w:rsidR="006F260F" w:rsidRDefault="006F260F" w:rsidP="006F260F">
      <w:r>
        <w:t xml:space="preserve">- Estatuto ou Contrato Social registrado na Junta Comercial (cópia autenticada); </w:t>
      </w:r>
    </w:p>
    <w:p w:rsidR="00BB40A8" w:rsidRDefault="006F260F" w:rsidP="006F260F">
      <w:r>
        <w:t xml:space="preserve">- Ata de Eleição da Diretoria, se for o caso (cópia autenticada); </w:t>
      </w:r>
    </w:p>
    <w:p w:rsidR="006F260F" w:rsidRDefault="006F260F" w:rsidP="006F260F">
      <w:r>
        <w:t xml:space="preserve">- Procuração Pública, se for o caso (cópia autenticada); </w:t>
      </w:r>
    </w:p>
    <w:p w:rsidR="006F260F" w:rsidRDefault="006F260F" w:rsidP="006F260F">
      <w:r>
        <w:t>- CND da Receita Federal e do INSS em nome da pessoa jurídica vendedora (www.receita.fazenda.gov.br).</w:t>
      </w:r>
    </w:p>
    <w:p w:rsidR="006F260F" w:rsidRDefault="006F260F" w:rsidP="006F260F"/>
    <w:p w:rsidR="006F260F" w:rsidRPr="00BB40A8" w:rsidRDefault="006F260F" w:rsidP="006F260F">
      <w:pPr>
        <w:rPr>
          <w:b/>
          <w:sz w:val="24"/>
          <w:szCs w:val="24"/>
        </w:rPr>
      </w:pPr>
      <w:r w:rsidRPr="00BB40A8">
        <w:rPr>
          <w:b/>
          <w:sz w:val="24"/>
          <w:szCs w:val="24"/>
        </w:rPr>
        <w:t xml:space="preserve">Certidões pessoais do(s) </w:t>
      </w:r>
      <w:proofErr w:type="gramStart"/>
      <w:r w:rsidRPr="00BB40A8">
        <w:rPr>
          <w:b/>
          <w:sz w:val="24"/>
          <w:szCs w:val="24"/>
        </w:rPr>
        <w:t>vendedor(</w:t>
      </w:r>
      <w:proofErr w:type="gramEnd"/>
      <w:r w:rsidRPr="00BB40A8">
        <w:rPr>
          <w:b/>
          <w:sz w:val="24"/>
          <w:szCs w:val="24"/>
        </w:rPr>
        <w:t>es):</w:t>
      </w:r>
      <w:bookmarkStart w:id="0" w:name="_GoBack"/>
      <w:bookmarkEnd w:id="0"/>
    </w:p>
    <w:p w:rsidR="006F260F" w:rsidRDefault="006F260F" w:rsidP="006F260F">
      <w:r>
        <w:t xml:space="preserve">  * Certidões negativas dos distribuidores de ações cíveis e família </w:t>
      </w:r>
    </w:p>
    <w:p w:rsidR="006F260F" w:rsidRDefault="006F260F" w:rsidP="006F260F">
      <w:r>
        <w:t xml:space="preserve">   * Certidões negativas dos distribuidores de ações do executivo fiscal (</w:t>
      </w:r>
      <w:proofErr w:type="gramStart"/>
      <w:r>
        <w:t>municipal, estadual</w:t>
      </w:r>
      <w:proofErr w:type="gramEnd"/>
      <w:r>
        <w:t xml:space="preserve"> e federal) </w:t>
      </w:r>
    </w:p>
    <w:p w:rsidR="006F260F" w:rsidRDefault="006F260F" w:rsidP="006F260F">
      <w:r>
        <w:t xml:space="preserve">   * Certidões negativas dos distribuidores de ações da Justiça Federal </w:t>
      </w:r>
    </w:p>
    <w:p w:rsidR="006F260F" w:rsidRDefault="006F260F" w:rsidP="006F260F">
      <w:r>
        <w:t xml:space="preserve">   * Certidões negativas de protestos </w:t>
      </w:r>
    </w:p>
    <w:p w:rsidR="006F260F" w:rsidRDefault="006F260F" w:rsidP="006F260F">
      <w:r>
        <w:t xml:space="preserve">   * </w:t>
      </w:r>
      <w:proofErr w:type="gramStart"/>
      <w:r>
        <w:t>Certidões negativa da Justiça do Trabalho</w:t>
      </w:r>
      <w:proofErr w:type="gramEnd"/>
      <w:r>
        <w:t xml:space="preserve"> </w:t>
      </w:r>
    </w:p>
    <w:p w:rsidR="006F260F" w:rsidRDefault="006F260F" w:rsidP="006F260F">
      <w:r>
        <w:t xml:space="preserve">   * A apresentação das certidões pessoais não </w:t>
      </w:r>
      <w:proofErr w:type="gramStart"/>
      <w:r>
        <w:t>são obrigatórias</w:t>
      </w:r>
      <w:proofErr w:type="gramEnd"/>
      <w:r>
        <w:t xml:space="preserve"> para a lavratura da escritura, se dispensadas pelo comprador.</w:t>
      </w:r>
    </w:p>
    <w:p w:rsidR="006F260F" w:rsidRDefault="006F260F" w:rsidP="006F260F"/>
    <w:p w:rsidR="006F260F" w:rsidRDefault="006F260F" w:rsidP="006F260F">
      <w:r>
        <w:t xml:space="preserve">71 3036-8913 </w:t>
      </w:r>
    </w:p>
    <w:p w:rsidR="006F260F" w:rsidRDefault="006F260F" w:rsidP="006F260F">
      <w:r>
        <w:t xml:space="preserve">contato@10notas.com.br </w:t>
      </w:r>
    </w:p>
    <w:p w:rsidR="006F260F" w:rsidRPr="00605325" w:rsidRDefault="006F260F" w:rsidP="006F260F">
      <w:r>
        <w:t>Av. Princesa Isabel, 225 - Barra Avenida Salvador / BA - CEP 40130-</w:t>
      </w:r>
      <w:proofErr w:type="gramStart"/>
      <w:r>
        <w:t>030</w:t>
      </w:r>
      <w:proofErr w:type="gramEnd"/>
    </w:p>
    <w:sectPr w:rsidR="006F260F" w:rsidRPr="006053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63FB0"/>
    <w:multiLevelType w:val="multilevel"/>
    <w:tmpl w:val="EAD0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CAA"/>
    <w:rsid w:val="001471EF"/>
    <w:rsid w:val="001A7273"/>
    <w:rsid w:val="003B60F1"/>
    <w:rsid w:val="00605325"/>
    <w:rsid w:val="006F260F"/>
    <w:rsid w:val="008F1386"/>
    <w:rsid w:val="00A90CAA"/>
    <w:rsid w:val="00BB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90C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53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0CA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apple-converted-space">
    <w:name w:val="apple-converted-space"/>
    <w:basedOn w:val="Fontepargpadro"/>
    <w:rsid w:val="00A90CAA"/>
  </w:style>
  <w:style w:type="paragraph" w:styleId="NormalWeb">
    <w:name w:val="Normal (Web)"/>
    <w:basedOn w:val="Normal"/>
    <w:uiPriority w:val="99"/>
    <w:unhideWhenUsed/>
    <w:rsid w:val="00A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90CAA"/>
    <w:rPr>
      <w:b/>
      <w:bCs/>
    </w:rPr>
  </w:style>
  <w:style w:type="character" w:customStyle="1" w:styleId="im">
    <w:name w:val="im"/>
    <w:basedOn w:val="Fontepargpadro"/>
    <w:rsid w:val="00605325"/>
  </w:style>
  <w:style w:type="character" w:customStyle="1" w:styleId="Ttulo2Char">
    <w:name w:val="Título 2 Char"/>
    <w:basedOn w:val="Fontepargpadro"/>
    <w:link w:val="Ttulo2"/>
    <w:uiPriority w:val="9"/>
    <w:semiHidden/>
    <w:rsid w:val="006053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60532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90C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53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0CA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apple-converted-space">
    <w:name w:val="apple-converted-space"/>
    <w:basedOn w:val="Fontepargpadro"/>
    <w:rsid w:val="00A90CAA"/>
  </w:style>
  <w:style w:type="paragraph" w:styleId="NormalWeb">
    <w:name w:val="Normal (Web)"/>
    <w:basedOn w:val="Normal"/>
    <w:uiPriority w:val="99"/>
    <w:unhideWhenUsed/>
    <w:rsid w:val="00A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90CAA"/>
    <w:rPr>
      <w:b/>
      <w:bCs/>
    </w:rPr>
  </w:style>
  <w:style w:type="character" w:customStyle="1" w:styleId="im">
    <w:name w:val="im"/>
    <w:basedOn w:val="Fontepargpadro"/>
    <w:rsid w:val="00605325"/>
  </w:style>
  <w:style w:type="character" w:customStyle="1" w:styleId="Ttulo2Char">
    <w:name w:val="Título 2 Char"/>
    <w:basedOn w:val="Fontepargpadro"/>
    <w:link w:val="Ttulo2"/>
    <w:uiPriority w:val="9"/>
    <w:semiHidden/>
    <w:rsid w:val="006053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6053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6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0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670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C. Muniz</dc:creator>
  <cp:lastModifiedBy>Alessandro C. Muniz</cp:lastModifiedBy>
  <cp:revision>6</cp:revision>
  <cp:lastPrinted>2017-03-16T14:15:00Z</cp:lastPrinted>
  <dcterms:created xsi:type="dcterms:W3CDTF">2017-03-16T14:14:00Z</dcterms:created>
  <dcterms:modified xsi:type="dcterms:W3CDTF">2017-03-16T14:54:00Z</dcterms:modified>
</cp:coreProperties>
</file>